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4D" w:rsidRDefault="00DE6545" w:rsidP="00DE6545">
      <w:pPr>
        <w:spacing w:after="0" w:line="240" w:lineRule="auto"/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A99C7" wp14:editId="783A58BB">
                <wp:simplePos x="0" y="0"/>
                <wp:positionH relativeFrom="column">
                  <wp:posOffset>733647</wp:posOffset>
                </wp:positionH>
                <wp:positionV relativeFrom="paragraph">
                  <wp:posOffset>-432597</wp:posOffset>
                </wp:positionV>
                <wp:extent cx="2254102" cy="563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5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06" w:rsidRDefault="00813706" w:rsidP="00DE65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8A9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-34.05pt;width:177.5pt;height:4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" filled="f" stroked="f" strokeweight=".5pt">
                <v:textbox>
                  <w:txbxContent>
                    <w:p w:rsidR="00813706" w:rsidRDefault="00813706" w:rsidP="00DE654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B3A4D" w:rsidRDefault="004B3A4D" w:rsidP="004B3A4D">
      <w:pPr>
        <w:spacing w:after="0" w:line="240" w:lineRule="auto"/>
      </w:pPr>
    </w:p>
    <w:p w:rsidR="004B3A4D" w:rsidRDefault="004B3A4D" w:rsidP="004B3A4D">
      <w:pPr>
        <w:spacing w:after="0" w:line="240" w:lineRule="auto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13727875" cy="7849590"/>
            <wp:effectExtent l="0" t="0" r="7620" b="1517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4B3A4D" w:rsidSect="00EA18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4" w:h="16839" w:orient="landscape" w:code="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C1" w:rsidRDefault="00652EC1" w:rsidP="004B3A4D">
      <w:pPr>
        <w:spacing w:after="0" w:line="240" w:lineRule="auto"/>
      </w:pPr>
      <w:r>
        <w:separator/>
      </w:r>
    </w:p>
  </w:endnote>
  <w:endnote w:type="continuationSeparator" w:id="0">
    <w:p w:rsidR="00652EC1" w:rsidRDefault="00652EC1" w:rsidP="004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06" w:rsidRDefault="00813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06" w:rsidRDefault="00813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06" w:rsidRDefault="0081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C1" w:rsidRDefault="00652EC1" w:rsidP="004B3A4D">
      <w:pPr>
        <w:spacing w:after="0" w:line="240" w:lineRule="auto"/>
      </w:pPr>
      <w:r>
        <w:separator/>
      </w:r>
    </w:p>
  </w:footnote>
  <w:footnote w:type="continuationSeparator" w:id="0">
    <w:p w:rsidR="00652EC1" w:rsidRDefault="00652EC1" w:rsidP="004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06" w:rsidRDefault="00ED2D0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007" o:spid="_x0000_s2068" type="#_x0000_t75" style="position:absolute;margin-left:0;margin-top:0;width:1046.5pt;height:696.4pt;z-index:-251657216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06" w:rsidRDefault="00ED2D0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008" o:spid="_x0000_s2069" type="#_x0000_t75" style="position:absolute;margin-left:0;margin-top:0;width:1046.5pt;height:696.4pt;z-index:-251656192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06" w:rsidRDefault="00ED2D0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5006" o:spid="_x0000_s2067" type="#_x0000_t75" style="position:absolute;margin-left:0;margin-top:0;width:1046.5pt;height:696.4pt;z-index:-251658240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D"/>
    <w:rsid w:val="00054602"/>
    <w:rsid w:val="000B4512"/>
    <w:rsid w:val="000C1426"/>
    <w:rsid w:val="000C3F8A"/>
    <w:rsid w:val="000D6395"/>
    <w:rsid w:val="000E4145"/>
    <w:rsid w:val="00132C45"/>
    <w:rsid w:val="001333A5"/>
    <w:rsid w:val="001715C6"/>
    <w:rsid w:val="00171E12"/>
    <w:rsid w:val="0029133B"/>
    <w:rsid w:val="002936DA"/>
    <w:rsid w:val="00314906"/>
    <w:rsid w:val="00367E95"/>
    <w:rsid w:val="00382A75"/>
    <w:rsid w:val="004A0D07"/>
    <w:rsid w:val="004A5340"/>
    <w:rsid w:val="004B3A4D"/>
    <w:rsid w:val="004C19FA"/>
    <w:rsid w:val="00532F0D"/>
    <w:rsid w:val="00575351"/>
    <w:rsid w:val="005C012D"/>
    <w:rsid w:val="00652EC1"/>
    <w:rsid w:val="006854FC"/>
    <w:rsid w:val="00740A68"/>
    <w:rsid w:val="00751426"/>
    <w:rsid w:val="00773BAB"/>
    <w:rsid w:val="007E0808"/>
    <w:rsid w:val="00813706"/>
    <w:rsid w:val="00821ACF"/>
    <w:rsid w:val="008401DC"/>
    <w:rsid w:val="008672A2"/>
    <w:rsid w:val="00867A0E"/>
    <w:rsid w:val="00870FF2"/>
    <w:rsid w:val="008B210C"/>
    <w:rsid w:val="008B29D3"/>
    <w:rsid w:val="00992818"/>
    <w:rsid w:val="00A74CF5"/>
    <w:rsid w:val="00B07F73"/>
    <w:rsid w:val="00B511DE"/>
    <w:rsid w:val="00BD5A88"/>
    <w:rsid w:val="00BE3019"/>
    <w:rsid w:val="00BF4AD6"/>
    <w:rsid w:val="00C1038F"/>
    <w:rsid w:val="00C15B9A"/>
    <w:rsid w:val="00C512EE"/>
    <w:rsid w:val="00D37585"/>
    <w:rsid w:val="00DA1F1E"/>
    <w:rsid w:val="00DD33A4"/>
    <w:rsid w:val="00DE6545"/>
    <w:rsid w:val="00E719AB"/>
    <w:rsid w:val="00EA18E4"/>
    <w:rsid w:val="00ED192A"/>
    <w:rsid w:val="00F023C2"/>
    <w:rsid w:val="00F12776"/>
    <w:rsid w:val="00F25202"/>
    <w:rsid w:val="00F31191"/>
    <w:rsid w:val="00F51207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93ED4-67C9-4255-B0FC-F87D166C2A55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459CD0DA-DF89-4162-9C37-1B404039ACC9}">
      <dgm:prSet phldrT="[Text]" custT="1"/>
      <dgm:spPr/>
      <dgm:t>
        <a:bodyPr/>
        <a:lstStyle/>
        <a:p>
          <a:r>
            <a:rPr lang="en-GB" sz="900" b="1">
              <a:solidFill>
                <a:schemeClr val="tx1"/>
              </a:solidFill>
            </a:rPr>
            <a:t>Personal, Social and emotional development</a:t>
          </a:r>
        </a:p>
        <a:p>
          <a:r>
            <a:rPr lang="en-GB" sz="900" b="1">
              <a:solidFill>
                <a:schemeClr val="tx1"/>
              </a:solidFill>
            </a:rPr>
            <a:t>Turn taking when playing various games and taking part in different activities.</a:t>
          </a:r>
        </a:p>
        <a:p>
          <a:r>
            <a:rPr lang="en-GB" sz="900" b="1">
              <a:solidFill>
                <a:schemeClr val="tx1"/>
              </a:solidFill>
            </a:rPr>
            <a:t>Circle time - talk about changes and feelings, favourite food, unhealthy and healthy food etc</a:t>
          </a:r>
        </a:p>
        <a:p>
          <a:r>
            <a:rPr lang="en-GB" sz="900" b="1">
              <a:solidFill>
                <a:schemeClr val="tx1"/>
              </a:solidFill>
            </a:rPr>
            <a:t>Continue to care for the minibeasts in the class garden</a:t>
          </a:r>
        </a:p>
        <a:p>
          <a:r>
            <a:rPr lang="en-GB" sz="900" b="1">
              <a:solidFill>
                <a:schemeClr val="tx1"/>
              </a:solidFill>
            </a:rPr>
            <a:t>Observe and care for the caterpillars from Insect Lore</a:t>
          </a:r>
        </a:p>
      </dgm:t>
    </dgm:pt>
    <dgm:pt modelId="{6F0227FA-5BE5-4990-A7B8-7402899A2D95}" type="parTrans" cxnId="{3DA7C347-3428-49AD-93AB-DCD0C81404DA}">
      <dgm:prSet/>
      <dgm:spPr/>
      <dgm:t>
        <a:bodyPr/>
        <a:lstStyle/>
        <a:p>
          <a:endParaRPr lang="en-GB"/>
        </a:p>
      </dgm:t>
    </dgm:pt>
    <dgm:pt modelId="{0568AB5E-04DD-4EBA-B6B7-09648330D638}" type="sibTrans" cxnId="{3DA7C347-3428-49AD-93AB-DCD0C81404DA}">
      <dgm:prSet/>
      <dgm:spPr/>
      <dgm:t>
        <a:bodyPr/>
        <a:lstStyle/>
        <a:p>
          <a:endParaRPr lang="en-GB"/>
        </a:p>
      </dgm:t>
    </dgm:pt>
    <dgm:pt modelId="{C582A707-169A-4554-B9A5-A14CC03FA4BC}">
      <dgm:prSet phldrT="[Text]" custT="1"/>
      <dgm:spPr/>
      <dgm:t>
        <a:bodyPr/>
        <a:lstStyle/>
        <a:p>
          <a:r>
            <a:rPr lang="en-GB" sz="900">
              <a:solidFill>
                <a:schemeClr val="tx1"/>
              </a:solidFill>
            </a:rPr>
            <a:t>Reading</a:t>
          </a:r>
        </a:p>
        <a:p>
          <a:r>
            <a:rPr lang="en-GB" sz="900">
              <a:solidFill>
                <a:schemeClr val="tx1"/>
              </a:solidFill>
            </a:rPr>
            <a:t>Listen whilst reading the audio book</a:t>
          </a:r>
        </a:p>
        <a:p>
          <a:r>
            <a:rPr lang="en-GB" sz="900">
              <a:solidFill>
                <a:schemeClr val="tx1"/>
              </a:solidFill>
            </a:rPr>
            <a:t>Watch the animation of the story</a:t>
          </a:r>
        </a:p>
        <a:p>
          <a:r>
            <a:rPr lang="en-GB" sz="900">
              <a:solidFill>
                <a:schemeClr val="tx1"/>
              </a:solidFill>
            </a:rPr>
            <a:t>Use stick puppets to retell the story, make up own versions</a:t>
          </a:r>
        </a:p>
      </dgm:t>
    </dgm:pt>
    <dgm:pt modelId="{722E84F2-A4E8-40EC-B7F5-9FBCFBEC327A}" type="parTrans" cxnId="{AC335458-BFF6-4D02-9D22-2C12CDBD6DA9}">
      <dgm:prSet/>
      <dgm:spPr/>
      <dgm:t>
        <a:bodyPr/>
        <a:lstStyle/>
        <a:p>
          <a:endParaRPr lang="en-GB"/>
        </a:p>
      </dgm:t>
    </dgm:pt>
    <dgm:pt modelId="{43E6D0EA-B80E-444F-9154-0A82D64246FA}" type="sibTrans" cxnId="{AC335458-BFF6-4D02-9D22-2C12CDBD6DA9}">
      <dgm:prSet/>
      <dgm:spPr/>
      <dgm:t>
        <a:bodyPr/>
        <a:lstStyle/>
        <a:p>
          <a:endParaRPr lang="en-GB"/>
        </a:p>
      </dgm:t>
    </dgm:pt>
    <dgm:pt modelId="{6E634CC9-7DB3-4016-9096-1F43E3DB3039}">
      <dgm:prSet phldrT="[Text]" custT="1"/>
      <dgm:spPr/>
      <dgm:t>
        <a:bodyPr/>
        <a:lstStyle/>
        <a:p>
          <a:r>
            <a:rPr lang="en-GB" sz="900" b="1">
              <a:solidFill>
                <a:schemeClr val="tx1"/>
              </a:solidFill>
            </a:rPr>
            <a:t>Writing</a:t>
          </a:r>
        </a:p>
        <a:p>
          <a:r>
            <a:rPr lang="en-GB" sz="900" b="1">
              <a:solidFill>
                <a:schemeClr val="tx1"/>
              </a:solidFill>
            </a:rPr>
            <a:t>List the food eaten by the caterpillar</a:t>
          </a:r>
        </a:p>
        <a:p>
          <a:r>
            <a:rPr lang="en-GB" sz="900" b="1">
              <a:solidFill>
                <a:schemeClr val="tx1"/>
              </a:solidFill>
            </a:rPr>
            <a:t>Butterfly, caterpillar, food shaped booklets</a:t>
          </a:r>
        </a:p>
        <a:p>
          <a:r>
            <a:rPr lang="en-GB" sz="900" b="1">
              <a:solidFill>
                <a:schemeClr val="tx1"/>
              </a:solidFill>
            </a:rPr>
            <a:t>Decorated papers made available</a:t>
          </a:r>
        </a:p>
        <a:p>
          <a:r>
            <a:rPr lang="en-GB" sz="900" b="1">
              <a:solidFill>
                <a:schemeClr val="tx1"/>
              </a:solidFill>
            </a:rPr>
            <a:t>Create the life cycle of the butterfly</a:t>
          </a:r>
        </a:p>
        <a:p>
          <a:endParaRPr lang="en-GB" sz="900">
            <a:solidFill>
              <a:schemeClr val="tx1"/>
            </a:solidFill>
          </a:endParaRPr>
        </a:p>
      </dgm:t>
    </dgm:pt>
    <dgm:pt modelId="{537B8EF4-D1DD-49BB-9158-6F2C073191FB}" type="parTrans" cxnId="{E3EFFF90-1605-4AC6-8BB5-885DFA543D68}">
      <dgm:prSet/>
      <dgm:spPr/>
      <dgm:t>
        <a:bodyPr/>
        <a:lstStyle/>
        <a:p>
          <a:endParaRPr lang="en-GB"/>
        </a:p>
      </dgm:t>
    </dgm:pt>
    <dgm:pt modelId="{84244A1C-1B32-4507-B10B-9DBFF7501099}" type="sibTrans" cxnId="{E3EFFF90-1605-4AC6-8BB5-885DFA543D68}">
      <dgm:prSet/>
      <dgm:spPr/>
      <dgm:t>
        <a:bodyPr/>
        <a:lstStyle/>
        <a:p>
          <a:endParaRPr lang="en-GB"/>
        </a:p>
      </dgm:t>
    </dgm:pt>
    <dgm:pt modelId="{AC5EBBFD-181A-4926-A529-BEC4DEEDF89A}">
      <dgm:prSet phldrT="[Text]" custT="1"/>
      <dgm:spPr/>
      <dgm:t>
        <a:bodyPr/>
        <a:lstStyle/>
        <a:p>
          <a:r>
            <a:rPr lang="en-GB" sz="900" b="1">
              <a:solidFill>
                <a:schemeClr val="tx1"/>
              </a:solidFill>
            </a:rPr>
            <a:t>Communication and Language</a:t>
          </a:r>
        </a:p>
        <a:p>
          <a:r>
            <a:rPr lang="en-GB" sz="900" b="1">
              <a:solidFill>
                <a:schemeClr val="tx1"/>
              </a:solidFill>
            </a:rPr>
            <a:t>Listening and attention game: use food on a tray and play Kin's game and eye spy</a:t>
          </a:r>
        </a:p>
        <a:p>
          <a:r>
            <a:rPr lang="en-GB" sz="900" b="1">
              <a:solidFill>
                <a:schemeClr val="tx1"/>
              </a:solidFill>
            </a:rPr>
            <a:t>Describe the photos of the butterflies for others to identify</a:t>
          </a:r>
        </a:p>
        <a:p>
          <a:r>
            <a:rPr lang="en-GB" sz="900" b="1">
              <a:solidFill>
                <a:schemeClr val="tx1"/>
              </a:solidFill>
            </a:rPr>
            <a:t>Play the unhealthy and healthy food game</a:t>
          </a:r>
        </a:p>
        <a:p>
          <a:endParaRPr lang="en-GB" sz="900" b="1">
            <a:solidFill>
              <a:schemeClr val="tx1"/>
            </a:solidFill>
          </a:endParaRPr>
        </a:p>
      </dgm:t>
    </dgm:pt>
    <dgm:pt modelId="{6F2325AD-A654-4804-84D6-C6E06B2C1717}" type="parTrans" cxnId="{562645EF-B57A-400F-B091-6FD0B14EBB49}">
      <dgm:prSet/>
      <dgm:spPr/>
      <dgm:t>
        <a:bodyPr/>
        <a:lstStyle/>
        <a:p>
          <a:endParaRPr lang="en-GB"/>
        </a:p>
      </dgm:t>
    </dgm:pt>
    <dgm:pt modelId="{CFF6930D-C034-4A78-BB56-23F995C45335}" type="sibTrans" cxnId="{562645EF-B57A-400F-B091-6FD0B14EBB49}">
      <dgm:prSet/>
      <dgm:spPr/>
      <dgm:t>
        <a:bodyPr/>
        <a:lstStyle/>
        <a:p>
          <a:endParaRPr lang="en-GB"/>
        </a:p>
      </dgm:t>
    </dgm:pt>
    <dgm:pt modelId="{8D9B0EDE-5429-4145-B4F8-7BC16851511B}">
      <dgm:prSet phldrT="[Text]" custT="1"/>
      <dgm:spPr/>
      <dgm:t>
        <a:bodyPr/>
        <a:lstStyle/>
        <a:p>
          <a:endParaRPr lang="en-GB" sz="900" b="1"/>
        </a:p>
        <a:p>
          <a:endParaRPr lang="en-GB" sz="900" b="1">
            <a:solidFill>
              <a:schemeClr val="tx1"/>
            </a:solidFill>
          </a:endParaRPr>
        </a:p>
        <a:p>
          <a:endParaRPr lang="en-GB" sz="900" b="1">
            <a:solidFill>
              <a:schemeClr val="tx1"/>
            </a:solidFill>
          </a:endParaRPr>
        </a:p>
        <a:p>
          <a:r>
            <a:rPr lang="en-GB" sz="900" b="1">
              <a:solidFill>
                <a:schemeClr val="tx1"/>
              </a:solidFill>
            </a:rPr>
            <a:t>Mathematics</a:t>
          </a:r>
        </a:p>
        <a:p>
          <a:r>
            <a:rPr lang="en-GB" sz="900" b="1">
              <a:solidFill>
                <a:schemeClr val="tx1"/>
              </a:solidFill>
            </a:rPr>
            <a:t>Symmetrical  butterfly wings</a:t>
          </a:r>
        </a:p>
        <a:p>
          <a:r>
            <a:rPr lang="en-GB" sz="900" b="1">
              <a:solidFill>
                <a:schemeClr val="tx1"/>
              </a:solidFill>
            </a:rPr>
            <a:t>Ordering the days of the week</a:t>
          </a:r>
        </a:p>
        <a:p>
          <a:r>
            <a:rPr lang="en-GB" sz="900" b="1">
              <a:solidFill>
                <a:schemeClr val="tx1"/>
              </a:solidFill>
            </a:rPr>
            <a:t>Order caterpillar by length (made by children in the Finger Gym)</a:t>
          </a:r>
        </a:p>
        <a:p>
          <a:r>
            <a:rPr lang="en-GB" sz="900" b="1">
              <a:solidFill>
                <a:schemeClr val="tx1"/>
              </a:solidFill>
            </a:rPr>
            <a:t>Oder the numbers, missing number, one more, one less </a:t>
          </a:r>
        </a:p>
        <a:p>
          <a:r>
            <a:rPr lang="en-GB" sz="900" b="1">
              <a:solidFill>
                <a:schemeClr val="tx1"/>
              </a:solidFill>
            </a:rPr>
            <a:t>Use plastic fruit for addition and subtraction games</a:t>
          </a:r>
        </a:p>
        <a:p>
          <a:r>
            <a:rPr lang="en-GB" sz="900" b="1">
              <a:solidFill>
                <a:schemeClr val="tx1"/>
              </a:solidFill>
            </a:rPr>
            <a:t>Pictogram of favourite fruits</a:t>
          </a:r>
        </a:p>
        <a:p>
          <a:r>
            <a:rPr lang="en-GB" sz="900" b="1">
              <a:solidFill>
                <a:schemeClr val="tx1"/>
              </a:solidFill>
            </a:rPr>
            <a:t>Sort by size, order by size of pictures from the story</a:t>
          </a:r>
        </a:p>
        <a:p>
          <a:r>
            <a:rPr lang="en-GB" sz="900" b="1">
              <a:solidFill>
                <a:schemeClr val="tx1"/>
              </a:solidFill>
            </a:rPr>
            <a:t>Patterning of various colours ABAB and ABBABB patterns</a:t>
          </a:r>
        </a:p>
        <a:p>
          <a:r>
            <a:rPr lang="en-GB" sz="900" b="1">
              <a:solidFill>
                <a:schemeClr val="tx1"/>
              </a:solidFill>
            </a:rPr>
            <a:t>Roll the dice and cover games</a:t>
          </a:r>
        </a:p>
        <a:p>
          <a:endParaRPr lang="en-GB" sz="900" b="0">
            <a:solidFill>
              <a:schemeClr val="tx1"/>
            </a:solidFill>
          </a:endParaRPr>
        </a:p>
        <a:p>
          <a:endParaRPr lang="en-GB" sz="900" b="1"/>
        </a:p>
        <a:p>
          <a:endParaRPr lang="en-GB" sz="900" b="1"/>
        </a:p>
      </dgm:t>
    </dgm:pt>
    <dgm:pt modelId="{4F5ECFA7-5423-41CA-92D6-4AE9E60C903F}" type="parTrans" cxnId="{8431E196-1F18-40DF-9DA1-3787B214933A}">
      <dgm:prSet/>
      <dgm:spPr/>
      <dgm:t>
        <a:bodyPr/>
        <a:lstStyle/>
        <a:p>
          <a:endParaRPr lang="en-GB"/>
        </a:p>
      </dgm:t>
    </dgm:pt>
    <dgm:pt modelId="{B623F24E-BBE6-4AD8-8E73-448EC3C42095}" type="sibTrans" cxnId="{8431E196-1F18-40DF-9DA1-3787B214933A}">
      <dgm:prSet/>
      <dgm:spPr/>
      <dgm:t>
        <a:bodyPr/>
        <a:lstStyle/>
        <a:p>
          <a:endParaRPr lang="en-GB"/>
        </a:p>
      </dgm:t>
    </dgm:pt>
    <dgm:pt modelId="{19432736-E9F6-4C62-9A9A-DB1CF9126AA8}">
      <dgm:prSet custT="1"/>
      <dgm:spPr/>
      <dgm:t>
        <a:bodyPr/>
        <a:lstStyle/>
        <a:p>
          <a:endParaRPr lang="en-GB" sz="900" b="1">
            <a:solidFill>
              <a:schemeClr val="tx1"/>
            </a:solidFill>
          </a:endParaRPr>
        </a:p>
        <a:p>
          <a:r>
            <a:rPr lang="en-GB" sz="900" b="1">
              <a:solidFill>
                <a:schemeClr val="tx1"/>
              </a:solidFill>
            </a:rPr>
            <a:t>Expressive arts:</a:t>
          </a:r>
        </a:p>
        <a:p>
          <a:r>
            <a:rPr lang="en-GB" sz="900" b="1">
              <a:solidFill>
                <a:schemeClr val="tx1"/>
              </a:solidFill>
            </a:rPr>
            <a:t>Red and green playdough with loose parts for a caterpillar dough tray</a:t>
          </a:r>
        </a:p>
        <a:p>
          <a:r>
            <a:rPr lang="en-GB" sz="900" b="1">
              <a:solidFill>
                <a:schemeClr val="tx1"/>
              </a:solidFill>
            </a:rPr>
            <a:t>Various colours and loose parts for a butterfly dough tray</a:t>
          </a:r>
        </a:p>
        <a:p>
          <a:r>
            <a:rPr lang="en-GB" sz="900" b="1">
              <a:solidFill>
                <a:schemeClr val="tx1"/>
              </a:solidFill>
            </a:rPr>
            <a:t>Symmetrical butterflies with folded paper and paint</a:t>
          </a:r>
        </a:p>
        <a:p>
          <a:r>
            <a:rPr lang="en-GB" sz="900" b="1">
              <a:solidFill>
                <a:schemeClr val="tx1"/>
              </a:solidFill>
            </a:rPr>
            <a:t>Colour mixing</a:t>
          </a:r>
        </a:p>
        <a:p>
          <a:r>
            <a:rPr lang="en-GB" sz="900" b="1">
              <a:solidFill>
                <a:schemeClr val="tx1"/>
              </a:solidFill>
            </a:rPr>
            <a:t>Collage making in the style of Eric Carle</a:t>
          </a:r>
        </a:p>
        <a:p>
          <a:r>
            <a:rPr lang="en-GB" sz="900" b="1">
              <a:solidFill>
                <a:schemeClr val="tx1"/>
              </a:solidFill>
            </a:rPr>
            <a:t>Transient art with loose parts</a:t>
          </a:r>
        </a:p>
        <a:p>
          <a:r>
            <a:rPr lang="en-GB" sz="900" b="1">
              <a:solidFill>
                <a:schemeClr val="tx1"/>
              </a:solidFill>
            </a:rPr>
            <a:t>Classical music, silk scarves and instruments - retell the story with music</a:t>
          </a:r>
        </a:p>
      </dgm:t>
    </dgm:pt>
    <dgm:pt modelId="{0392E5D6-7AD0-4038-AEFF-B032819E3D82}" type="parTrans" cxnId="{45C350FE-EEF0-4542-A412-A6D3854529A5}">
      <dgm:prSet/>
      <dgm:spPr/>
      <dgm:t>
        <a:bodyPr/>
        <a:lstStyle/>
        <a:p>
          <a:endParaRPr lang="en-GB"/>
        </a:p>
      </dgm:t>
    </dgm:pt>
    <dgm:pt modelId="{79939584-CF36-481C-991A-15F044778D61}" type="sibTrans" cxnId="{45C350FE-EEF0-4542-A412-A6D3854529A5}">
      <dgm:prSet/>
      <dgm:spPr/>
      <dgm:t>
        <a:bodyPr/>
        <a:lstStyle/>
        <a:p>
          <a:endParaRPr lang="en-GB"/>
        </a:p>
      </dgm:t>
    </dgm:pt>
    <dgm:pt modelId="{357EBAD1-BE3E-4DEE-AD6A-83542452D683}">
      <dgm:prSet custT="1"/>
      <dgm:spPr/>
      <dgm:t>
        <a:bodyPr/>
        <a:lstStyle/>
        <a:p>
          <a:r>
            <a:rPr lang="en-GB" sz="900" b="1">
              <a:solidFill>
                <a:schemeClr val="tx1"/>
              </a:solidFill>
            </a:rPr>
            <a:t>Understanding the World</a:t>
          </a:r>
        </a:p>
        <a:p>
          <a:r>
            <a:rPr lang="en-GB" sz="900" b="1">
              <a:solidFill>
                <a:schemeClr val="tx1"/>
              </a:solidFill>
            </a:rPr>
            <a:t>Look closely at the fruit from the story: whole, skin, flesh and seed</a:t>
          </a:r>
        </a:p>
        <a:p>
          <a:r>
            <a:rPr lang="en-GB" sz="900" b="1">
              <a:solidFill>
                <a:schemeClr val="tx1"/>
              </a:solidFill>
            </a:rPr>
            <a:t>Small world minibeast scene</a:t>
          </a:r>
        </a:p>
        <a:p>
          <a:r>
            <a:rPr lang="en-GB" sz="900" b="1">
              <a:solidFill>
                <a:schemeClr val="tx1"/>
              </a:solidFill>
            </a:rPr>
            <a:t>Taste fruit from the story</a:t>
          </a:r>
        </a:p>
        <a:p>
          <a:r>
            <a:rPr lang="en-GB" sz="900" b="1">
              <a:solidFill>
                <a:schemeClr val="tx1"/>
              </a:solidFill>
            </a:rPr>
            <a:t>Observe butterflies and other minibeasts outside</a:t>
          </a:r>
        </a:p>
        <a:p>
          <a:r>
            <a:rPr lang="en-GB" sz="900" b="1">
              <a:solidFill>
                <a:schemeClr val="tx1"/>
              </a:solidFill>
            </a:rPr>
            <a:t>Order the pictures to show the life cycle of the butterfly</a:t>
          </a:r>
        </a:p>
      </dgm:t>
    </dgm:pt>
    <dgm:pt modelId="{3BF93054-FB51-4F71-8843-B2D93DE8F525}" type="sibTrans" cxnId="{C8392ACB-74F7-4235-9C98-EBCFD771DA4C}">
      <dgm:prSet/>
      <dgm:spPr/>
      <dgm:t>
        <a:bodyPr/>
        <a:lstStyle/>
        <a:p>
          <a:endParaRPr lang="en-GB"/>
        </a:p>
      </dgm:t>
    </dgm:pt>
    <dgm:pt modelId="{B65D0829-D727-4AF5-BCD2-D261637C7335}" type="parTrans" cxnId="{C8392ACB-74F7-4235-9C98-EBCFD771DA4C}">
      <dgm:prSet/>
      <dgm:spPr/>
      <dgm:t>
        <a:bodyPr/>
        <a:lstStyle/>
        <a:p>
          <a:endParaRPr lang="en-GB"/>
        </a:p>
      </dgm:t>
    </dgm:pt>
    <dgm:pt modelId="{0ED61FB0-3F87-4098-B04F-205E86677000}">
      <dgm:prSet custT="1"/>
      <dgm:spPr/>
      <dgm:t>
        <a:bodyPr/>
        <a:lstStyle/>
        <a:p>
          <a:r>
            <a:rPr lang="en-GB" sz="900" b="1">
              <a:solidFill>
                <a:schemeClr val="tx1"/>
              </a:solidFill>
            </a:rPr>
            <a:t>Physical development</a:t>
          </a:r>
        </a:p>
        <a:p>
          <a:r>
            <a:rPr lang="en-GB" sz="900" b="1">
              <a:solidFill>
                <a:schemeClr val="tx1"/>
              </a:solidFill>
            </a:rPr>
            <a:t>Team game: build a cocoon with toilet roll around the team leader</a:t>
          </a:r>
        </a:p>
        <a:p>
          <a:r>
            <a:rPr lang="en-GB" sz="900" b="1">
              <a:solidFill>
                <a:schemeClr val="tx1"/>
              </a:solidFill>
            </a:rPr>
            <a:t>lacing leaves, caterpillars, butterflies and food </a:t>
          </a:r>
        </a:p>
        <a:p>
          <a:r>
            <a:rPr lang="en-GB" sz="900" b="1">
              <a:solidFill>
                <a:schemeClr val="tx1"/>
              </a:solidFill>
            </a:rPr>
            <a:t>Make a paper chain caterpillar</a:t>
          </a:r>
        </a:p>
      </dgm:t>
    </dgm:pt>
    <dgm:pt modelId="{03F6061B-5DB3-444F-BFAB-93AE53FA581C}" type="parTrans" cxnId="{B5F8B903-49F2-4357-9948-F9DC88592AA7}">
      <dgm:prSet/>
      <dgm:spPr/>
      <dgm:t>
        <a:bodyPr/>
        <a:lstStyle/>
        <a:p>
          <a:endParaRPr lang="en-GB"/>
        </a:p>
      </dgm:t>
    </dgm:pt>
    <dgm:pt modelId="{14E1776C-047B-4D6B-A22D-356EA8C77D70}" type="sibTrans" cxnId="{B5F8B903-49F2-4357-9948-F9DC88592AA7}">
      <dgm:prSet/>
      <dgm:spPr/>
      <dgm:t>
        <a:bodyPr/>
        <a:lstStyle/>
        <a:p>
          <a:endParaRPr lang="en-GB"/>
        </a:p>
      </dgm:t>
    </dgm:pt>
    <dgm:pt modelId="{E40B441D-2353-42DD-941B-E52946A9E6EA}" type="pres">
      <dgm:prSet presAssocID="{D3193ED4-67C9-4255-B0FC-F87D166C2A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CA3192-0A23-4FAE-8685-86E5FEF9C524}" type="pres">
      <dgm:prSet presAssocID="{459CD0DA-DF89-4162-9C37-1B404039ACC9}" presName="node" presStyleLbl="node1" presStyleIdx="0" presStyleCnt="8" custScaleX="191488" custScaleY="187205" custRadScaleRad="78220" custRadScaleInc="-347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BCDBF3-3F1D-4CB1-A498-B747A60DE3EB}" type="pres">
      <dgm:prSet presAssocID="{459CD0DA-DF89-4162-9C37-1B404039ACC9}" presName="spNode" presStyleCnt="0"/>
      <dgm:spPr/>
    </dgm:pt>
    <dgm:pt modelId="{9A72B2E9-A727-4550-9AFB-13D58D9FD074}" type="pres">
      <dgm:prSet presAssocID="{0568AB5E-04DD-4EBA-B6B7-09648330D638}" presName="sibTrans" presStyleLbl="sibTrans1D1" presStyleIdx="0" presStyleCnt="8"/>
      <dgm:spPr/>
      <dgm:t>
        <a:bodyPr/>
        <a:lstStyle/>
        <a:p>
          <a:endParaRPr lang="en-GB"/>
        </a:p>
      </dgm:t>
    </dgm:pt>
    <dgm:pt modelId="{C5F5C8C0-FF3B-4A39-9DA6-89D670E7CC1F}" type="pres">
      <dgm:prSet presAssocID="{C582A707-169A-4554-B9A5-A14CC03FA4BC}" presName="node" presStyleLbl="node1" presStyleIdx="1" presStyleCnt="8" custScaleX="162156" custScaleY="178755" custRadScaleRad="133973" custRadScaleInc="1377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49225B-776E-4AAF-B95B-D68DD3685CDE}" type="pres">
      <dgm:prSet presAssocID="{C582A707-169A-4554-B9A5-A14CC03FA4BC}" presName="spNode" presStyleCnt="0"/>
      <dgm:spPr/>
    </dgm:pt>
    <dgm:pt modelId="{B3BDC809-9159-499D-B5EB-9715373FA304}" type="pres">
      <dgm:prSet presAssocID="{43E6D0EA-B80E-444F-9154-0A82D64246FA}" presName="sibTrans" presStyleLbl="sibTrans1D1" presStyleIdx="1" presStyleCnt="8"/>
      <dgm:spPr/>
      <dgm:t>
        <a:bodyPr/>
        <a:lstStyle/>
        <a:p>
          <a:endParaRPr lang="en-GB"/>
        </a:p>
      </dgm:t>
    </dgm:pt>
    <dgm:pt modelId="{38334B36-2F3B-409E-AD3F-2BFBBF7069C3}" type="pres">
      <dgm:prSet presAssocID="{6E634CC9-7DB3-4016-9096-1F43E3DB3039}" presName="node" presStyleLbl="node1" presStyleIdx="2" presStyleCnt="8" custScaleX="224231" custScaleY="175712" custRadScaleRad="152692" custRadScaleInc="4180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FEC6B3-B730-4E2A-A250-B7F5D76CBF93}" type="pres">
      <dgm:prSet presAssocID="{6E634CC9-7DB3-4016-9096-1F43E3DB3039}" presName="spNode" presStyleCnt="0"/>
      <dgm:spPr/>
    </dgm:pt>
    <dgm:pt modelId="{F2F35020-0763-4C30-912D-9F7F103F4743}" type="pres">
      <dgm:prSet presAssocID="{84244A1C-1B32-4507-B10B-9DBFF7501099}" presName="sibTrans" presStyleLbl="sibTrans1D1" presStyleIdx="2" presStyleCnt="8"/>
      <dgm:spPr/>
      <dgm:t>
        <a:bodyPr/>
        <a:lstStyle/>
        <a:p>
          <a:endParaRPr lang="en-GB"/>
        </a:p>
      </dgm:t>
    </dgm:pt>
    <dgm:pt modelId="{F779D8AC-5733-437A-AB65-FE2A60B88D41}" type="pres">
      <dgm:prSet presAssocID="{AC5EBBFD-181A-4926-A529-BEC4DEEDF89A}" presName="node" presStyleLbl="node1" presStyleIdx="3" presStyleCnt="8" custScaleX="186594" custScaleY="160220" custRadScaleRad="170793" custRadScaleInc="-810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BEE22A-E523-4EED-B93A-4F412B055904}" type="pres">
      <dgm:prSet presAssocID="{AC5EBBFD-181A-4926-A529-BEC4DEEDF89A}" presName="spNode" presStyleCnt="0"/>
      <dgm:spPr/>
    </dgm:pt>
    <dgm:pt modelId="{E10C40DD-0584-43BD-8723-0BD429D4216D}" type="pres">
      <dgm:prSet presAssocID="{CFF6930D-C034-4A78-BB56-23F995C45335}" presName="sibTrans" presStyleLbl="sibTrans1D1" presStyleIdx="3" presStyleCnt="8"/>
      <dgm:spPr/>
      <dgm:t>
        <a:bodyPr/>
        <a:lstStyle/>
        <a:p>
          <a:endParaRPr lang="en-GB"/>
        </a:p>
      </dgm:t>
    </dgm:pt>
    <dgm:pt modelId="{9F238A9C-ECC1-45D9-A1A1-6EAD5F53FEF8}" type="pres">
      <dgm:prSet presAssocID="{8D9B0EDE-5429-4145-B4F8-7BC16851511B}" presName="node" presStyleLbl="node1" presStyleIdx="4" presStyleCnt="8" custScaleX="224545" custScaleY="203564" custRadScaleRad="90381" custRadScaleInc="-3219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E86491-8362-4338-9642-920463E245E6}" type="pres">
      <dgm:prSet presAssocID="{8D9B0EDE-5429-4145-B4F8-7BC16851511B}" presName="spNode" presStyleCnt="0"/>
      <dgm:spPr/>
    </dgm:pt>
    <dgm:pt modelId="{F1B8FD6F-41EB-4DA5-A26D-21793EF71D57}" type="pres">
      <dgm:prSet presAssocID="{B623F24E-BBE6-4AD8-8E73-448EC3C42095}" presName="sibTrans" presStyleLbl="sibTrans1D1" presStyleIdx="4" presStyleCnt="8"/>
      <dgm:spPr/>
      <dgm:t>
        <a:bodyPr/>
        <a:lstStyle/>
        <a:p>
          <a:endParaRPr lang="en-GB"/>
        </a:p>
      </dgm:t>
    </dgm:pt>
    <dgm:pt modelId="{45D45945-468E-4460-8DC1-8450D2DD6EF7}" type="pres">
      <dgm:prSet presAssocID="{19432736-E9F6-4C62-9A9A-DB1CF9126AA8}" presName="node" presStyleLbl="node1" presStyleIdx="5" presStyleCnt="8" custScaleX="194852" custScaleY="198140" custRadScaleRad="153306" custRadScaleInc="752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9C1AE-BB6A-4FE0-A812-5BAB57B00F6D}" type="pres">
      <dgm:prSet presAssocID="{19432736-E9F6-4C62-9A9A-DB1CF9126AA8}" presName="spNode" presStyleCnt="0"/>
      <dgm:spPr/>
    </dgm:pt>
    <dgm:pt modelId="{7BD78C25-D894-485A-BE12-1023B8BE729E}" type="pres">
      <dgm:prSet presAssocID="{79939584-CF36-481C-991A-15F044778D61}" presName="sibTrans" presStyleLbl="sibTrans1D1" presStyleIdx="5" presStyleCnt="8"/>
      <dgm:spPr/>
      <dgm:t>
        <a:bodyPr/>
        <a:lstStyle/>
        <a:p>
          <a:endParaRPr lang="en-GB"/>
        </a:p>
      </dgm:t>
    </dgm:pt>
    <dgm:pt modelId="{BF9F12AF-5914-49A2-B69F-654CF5A45042}" type="pres">
      <dgm:prSet presAssocID="{357EBAD1-BE3E-4DEE-AD6A-83542452D683}" presName="node" presStyleLbl="node1" presStyleIdx="6" presStyleCnt="8" custScaleX="194638" custScaleY="170756" custRadScaleRad="156530" custRadScaleInc="-203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1896FC-BFB4-4A1A-99EE-9083517A0B32}" type="pres">
      <dgm:prSet presAssocID="{357EBAD1-BE3E-4DEE-AD6A-83542452D683}" presName="spNode" presStyleCnt="0"/>
      <dgm:spPr/>
    </dgm:pt>
    <dgm:pt modelId="{7AA1ECDB-AA6E-4846-A160-B3D8E70C5D00}" type="pres">
      <dgm:prSet presAssocID="{3BF93054-FB51-4F71-8843-B2D93DE8F525}" presName="sibTrans" presStyleLbl="sibTrans1D1" presStyleIdx="6" presStyleCnt="8"/>
      <dgm:spPr/>
      <dgm:t>
        <a:bodyPr/>
        <a:lstStyle/>
        <a:p>
          <a:endParaRPr lang="en-GB"/>
        </a:p>
      </dgm:t>
    </dgm:pt>
    <dgm:pt modelId="{8FC33A62-8758-4D81-BF2C-128078D01216}" type="pres">
      <dgm:prSet presAssocID="{0ED61FB0-3F87-4098-B04F-205E86677000}" presName="node" presStyleLbl="node1" presStyleIdx="7" presStyleCnt="8" custScaleX="153465" custScaleY="175622" custRadScaleRad="128943" custRadScaleInc="-1375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E47AFF-3C0C-4E40-9304-A125AC6126AB}" type="pres">
      <dgm:prSet presAssocID="{0ED61FB0-3F87-4098-B04F-205E86677000}" presName="spNode" presStyleCnt="0"/>
      <dgm:spPr/>
    </dgm:pt>
    <dgm:pt modelId="{DAB43B23-D8D4-4001-9B39-D66E836834DE}" type="pres">
      <dgm:prSet presAssocID="{14E1776C-047B-4D6B-A22D-356EA8C77D70}" presName="sibTrans" presStyleLbl="sibTrans1D1" presStyleIdx="7" presStyleCnt="8"/>
      <dgm:spPr/>
      <dgm:t>
        <a:bodyPr/>
        <a:lstStyle/>
        <a:p>
          <a:endParaRPr lang="en-GB"/>
        </a:p>
      </dgm:t>
    </dgm:pt>
  </dgm:ptLst>
  <dgm:cxnLst>
    <dgm:cxn modelId="{E3EFFF90-1605-4AC6-8BB5-885DFA543D68}" srcId="{D3193ED4-67C9-4255-B0FC-F87D166C2A55}" destId="{6E634CC9-7DB3-4016-9096-1F43E3DB3039}" srcOrd="2" destOrd="0" parTransId="{537B8EF4-D1DD-49BB-9158-6F2C073191FB}" sibTransId="{84244A1C-1B32-4507-B10B-9DBFF7501099}"/>
    <dgm:cxn modelId="{53CAF5EA-3074-4832-A859-E271DB0CD232}" type="presOf" srcId="{43E6D0EA-B80E-444F-9154-0A82D64246FA}" destId="{B3BDC809-9159-499D-B5EB-9715373FA304}" srcOrd="0" destOrd="0" presId="urn:microsoft.com/office/officeart/2005/8/layout/cycle6"/>
    <dgm:cxn modelId="{562645EF-B57A-400F-B091-6FD0B14EBB49}" srcId="{D3193ED4-67C9-4255-B0FC-F87D166C2A55}" destId="{AC5EBBFD-181A-4926-A529-BEC4DEEDF89A}" srcOrd="3" destOrd="0" parTransId="{6F2325AD-A654-4804-84D6-C6E06B2C1717}" sibTransId="{CFF6930D-C034-4A78-BB56-23F995C45335}"/>
    <dgm:cxn modelId="{1C4BC109-275B-434B-9F8C-A247B764CD45}" type="presOf" srcId="{14E1776C-047B-4D6B-A22D-356EA8C77D70}" destId="{DAB43B23-D8D4-4001-9B39-D66E836834DE}" srcOrd="0" destOrd="0" presId="urn:microsoft.com/office/officeart/2005/8/layout/cycle6"/>
    <dgm:cxn modelId="{C8392ACB-74F7-4235-9C98-EBCFD771DA4C}" srcId="{D3193ED4-67C9-4255-B0FC-F87D166C2A55}" destId="{357EBAD1-BE3E-4DEE-AD6A-83542452D683}" srcOrd="6" destOrd="0" parTransId="{B65D0829-D727-4AF5-BCD2-D261637C7335}" sibTransId="{3BF93054-FB51-4F71-8843-B2D93DE8F525}"/>
    <dgm:cxn modelId="{5FBB6B38-F3A2-4FB8-8028-F18BF27B42DB}" type="presOf" srcId="{3BF93054-FB51-4F71-8843-B2D93DE8F525}" destId="{7AA1ECDB-AA6E-4846-A160-B3D8E70C5D00}" srcOrd="0" destOrd="0" presId="urn:microsoft.com/office/officeart/2005/8/layout/cycle6"/>
    <dgm:cxn modelId="{2445DEAB-BC9E-4E0B-9B9C-0C969777DFA8}" type="presOf" srcId="{459CD0DA-DF89-4162-9C37-1B404039ACC9}" destId="{FBCA3192-0A23-4FAE-8685-86E5FEF9C524}" srcOrd="0" destOrd="0" presId="urn:microsoft.com/office/officeart/2005/8/layout/cycle6"/>
    <dgm:cxn modelId="{5FB369B0-CC0D-4727-954A-66E42B6BEA41}" type="presOf" srcId="{CFF6930D-C034-4A78-BB56-23F995C45335}" destId="{E10C40DD-0584-43BD-8723-0BD429D4216D}" srcOrd="0" destOrd="0" presId="urn:microsoft.com/office/officeart/2005/8/layout/cycle6"/>
    <dgm:cxn modelId="{C779F1BA-CC49-4CE0-8BEF-4B1AB078710B}" type="presOf" srcId="{B623F24E-BBE6-4AD8-8E73-448EC3C42095}" destId="{F1B8FD6F-41EB-4DA5-A26D-21793EF71D57}" srcOrd="0" destOrd="0" presId="urn:microsoft.com/office/officeart/2005/8/layout/cycle6"/>
    <dgm:cxn modelId="{8431E196-1F18-40DF-9DA1-3787B214933A}" srcId="{D3193ED4-67C9-4255-B0FC-F87D166C2A55}" destId="{8D9B0EDE-5429-4145-B4F8-7BC16851511B}" srcOrd="4" destOrd="0" parTransId="{4F5ECFA7-5423-41CA-92D6-4AE9E60C903F}" sibTransId="{B623F24E-BBE6-4AD8-8E73-448EC3C42095}"/>
    <dgm:cxn modelId="{B5F8B903-49F2-4357-9948-F9DC88592AA7}" srcId="{D3193ED4-67C9-4255-B0FC-F87D166C2A55}" destId="{0ED61FB0-3F87-4098-B04F-205E86677000}" srcOrd="7" destOrd="0" parTransId="{03F6061B-5DB3-444F-BFAB-93AE53FA581C}" sibTransId="{14E1776C-047B-4D6B-A22D-356EA8C77D70}"/>
    <dgm:cxn modelId="{A5722BC6-02FF-4308-BDC4-CF7887E491A7}" type="presOf" srcId="{D3193ED4-67C9-4255-B0FC-F87D166C2A55}" destId="{E40B441D-2353-42DD-941B-E52946A9E6EA}" srcOrd="0" destOrd="0" presId="urn:microsoft.com/office/officeart/2005/8/layout/cycle6"/>
    <dgm:cxn modelId="{672A95ED-EC21-4161-9D10-129070330CAD}" type="presOf" srcId="{19432736-E9F6-4C62-9A9A-DB1CF9126AA8}" destId="{45D45945-468E-4460-8DC1-8450D2DD6EF7}" srcOrd="0" destOrd="0" presId="urn:microsoft.com/office/officeart/2005/8/layout/cycle6"/>
    <dgm:cxn modelId="{FBDC9852-3C89-4C2E-B72D-F0E3A13A8F63}" type="presOf" srcId="{0ED61FB0-3F87-4098-B04F-205E86677000}" destId="{8FC33A62-8758-4D81-BF2C-128078D01216}" srcOrd="0" destOrd="0" presId="urn:microsoft.com/office/officeart/2005/8/layout/cycle6"/>
    <dgm:cxn modelId="{B9DC6EB4-D8E9-4BC1-A944-027BB27F76B8}" type="presOf" srcId="{6E634CC9-7DB3-4016-9096-1F43E3DB3039}" destId="{38334B36-2F3B-409E-AD3F-2BFBBF7069C3}" srcOrd="0" destOrd="0" presId="urn:microsoft.com/office/officeart/2005/8/layout/cycle6"/>
    <dgm:cxn modelId="{6ACA1889-B224-48E6-8FCB-6529FC2C2250}" type="presOf" srcId="{79939584-CF36-481C-991A-15F044778D61}" destId="{7BD78C25-D894-485A-BE12-1023B8BE729E}" srcOrd="0" destOrd="0" presId="urn:microsoft.com/office/officeart/2005/8/layout/cycle6"/>
    <dgm:cxn modelId="{45C350FE-EEF0-4542-A412-A6D3854529A5}" srcId="{D3193ED4-67C9-4255-B0FC-F87D166C2A55}" destId="{19432736-E9F6-4C62-9A9A-DB1CF9126AA8}" srcOrd="5" destOrd="0" parTransId="{0392E5D6-7AD0-4038-AEFF-B032819E3D82}" sibTransId="{79939584-CF36-481C-991A-15F044778D61}"/>
    <dgm:cxn modelId="{2AC01907-431E-4CD2-98C3-256109AF6562}" type="presOf" srcId="{AC5EBBFD-181A-4926-A529-BEC4DEEDF89A}" destId="{F779D8AC-5733-437A-AB65-FE2A60B88D41}" srcOrd="0" destOrd="0" presId="urn:microsoft.com/office/officeart/2005/8/layout/cycle6"/>
    <dgm:cxn modelId="{1A6D926A-F441-4022-933E-5A738A27075C}" type="presOf" srcId="{C582A707-169A-4554-B9A5-A14CC03FA4BC}" destId="{C5F5C8C0-FF3B-4A39-9DA6-89D670E7CC1F}" srcOrd="0" destOrd="0" presId="urn:microsoft.com/office/officeart/2005/8/layout/cycle6"/>
    <dgm:cxn modelId="{AC335458-BFF6-4D02-9D22-2C12CDBD6DA9}" srcId="{D3193ED4-67C9-4255-B0FC-F87D166C2A55}" destId="{C582A707-169A-4554-B9A5-A14CC03FA4BC}" srcOrd="1" destOrd="0" parTransId="{722E84F2-A4E8-40EC-B7F5-9FBCFBEC327A}" sibTransId="{43E6D0EA-B80E-444F-9154-0A82D64246FA}"/>
    <dgm:cxn modelId="{AFDAE352-997B-4F6D-8C2B-E351F2B6D266}" type="presOf" srcId="{8D9B0EDE-5429-4145-B4F8-7BC16851511B}" destId="{9F238A9C-ECC1-45D9-A1A1-6EAD5F53FEF8}" srcOrd="0" destOrd="0" presId="urn:microsoft.com/office/officeart/2005/8/layout/cycle6"/>
    <dgm:cxn modelId="{F02CB67B-063E-41B4-87CE-091D09F14542}" type="presOf" srcId="{0568AB5E-04DD-4EBA-B6B7-09648330D638}" destId="{9A72B2E9-A727-4550-9AFB-13D58D9FD074}" srcOrd="0" destOrd="0" presId="urn:microsoft.com/office/officeart/2005/8/layout/cycle6"/>
    <dgm:cxn modelId="{39337ECF-49F0-41C3-A5A9-4FD8C9B1CC0E}" type="presOf" srcId="{84244A1C-1B32-4507-B10B-9DBFF7501099}" destId="{F2F35020-0763-4C30-912D-9F7F103F4743}" srcOrd="0" destOrd="0" presId="urn:microsoft.com/office/officeart/2005/8/layout/cycle6"/>
    <dgm:cxn modelId="{18D104DC-A4A2-482E-AE37-CDE887581865}" type="presOf" srcId="{357EBAD1-BE3E-4DEE-AD6A-83542452D683}" destId="{BF9F12AF-5914-49A2-B69F-654CF5A45042}" srcOrd="0" destOrd="0" presId="urn:microsoft.com/office/officeart/2005/8/layout/cycle6"/>
    <dgm:cxn modelId="{3DA7C347-3428-49AD-93AB-DCD0C81404DA}" srcId="{D3193ED4-67C9-4255-B0FC-F87D166C2A55}" destId="{459CD0DA-DF89-4162-9C37-1B404039ACC9}" srcOrd="0" destOrd="0" parTransId="{6F0227FA-5BE5-4990-A7B8-7402899A2D95}" sibTransId="{0568AB5E-04DD-4EBA-B6B7-09648330D638}"/>
    <dgm:cxn modelId="{CC2B2839-BBB9-4A5F-9F57-2769EDD617BC}" type="presParOf" srcId="{E40B441D-2353-42DD-941B-E52946A9E6EA}" destId="{FBCA3192-0A23-4FAE-8685-86E5FEF9C524}" srcOrd="0" destOrd="0" presId="urn:microsoft.com/office/officeart/2005/8/layout/cycle6"/>
    <dgm:cxn modelId="{A9E06D7C-30A7-4523-A9C2-2524AF83F9C5}" type="presParOf" srcId="{E40B441D-2353-42DD-941B-E52946A9E6EA}" destId="{3DBCDBF3-3F1D-4CB1-A498-B747A60DE3EB}" srcOrd="1" destOrd="0" presId="urn:microsoft.com/office/officeart/2005/8/layout/cycle6"/>
    <dgm:cxn modelId="{E6852B45-2E69-4E77-9258-32E81836D306}" type="presParOf" srcId="{E40B441D-2353-42DD-941B-E52946A9E6EA}" destId="{9A72B2E9-A727-4550-9AFB-13D58D9FD074}" srcOrd="2" destOrd="0" presId="urn:microsoft.com/office/officeart/2005/8/layout/cycle6"/>
    <dgm:cxn modelId="{24A67A1F-F065-4EBE-ADF4-02FDE0CCCA92}" type="presParOf" srcId="{E40B441D-2353-42DD-941B-E52946A9E6EA}" destId="{C5F5C8C0-FF3B-4A39-9DA6-89D670E7CC1F}" srcOrd="3" destOrd="0" presId="urn:microsoft.com/office/officeart/2005/8/layout/cycle6"/>
    <dgm:cxn modelId="{F43EDB15-0A61-49BD-BE1D-23D8C1FE4989}" type="presParOf" srcId="{E40B441D-2353-42DD-941B-E52946A9E6EA}" destId="{2A49225B-776E-4AAF-B95B-D68DD3685CDE}" srcOrd="4" destOrd="0" presId="urn:microsoft.com/office/officeart/2005/8/layout/cycle6"/>
    <dgm:cxn modelId="{59CB4756-58F7-4C52-83E4-DB8C54E8A2E3}" type="presParOf" srcId="{E40B441D-2353-42DD-941B-E52946A9E6EA}" destId="{B3BDC809-9159-499D-B5EB-9715373FA304}" srcOrd="5" destOrd="0" presId="urn:microsoft.com/office/officeart/2005/8/layout/cycle6"/>
    <dgm:cxn modelId="{6820F0A4-CAE9-4ECB-B69C-04A41F9C986F}" type="presParOf" srcId="{E40B441D-2353-42DD-941B-E52946A9E6EA}" destId="{38334B36-2F3B-409E-AD3F-2BFBBF7069C3}" srcOrd="6" destOrd="0" presId="urn:microsoft.com/office/officeart/2005/8/layout/cycle6"/>
    <dgm:cxn modelId="{FEF01483-CEC4-4388-B62E-DAF9CEB692EC}" type="presParOf" srcId="{E40B441D-2353-42DD-941B-E52946A9E6EA}" destId="{5BFEC6B3-B730-4E2A-A250-B7F5D76CBF93}" srcOrd="7" destOrd="0" presId="urn:microsoft.com/office/officeart/2005/8/layout/cycle6"/>
    <dgm:cxn modelId="{5068EC61-1208-49EB-8344-8FE27181E96C}" type="presParOf" srcId="{E40B441D-2353-42DD-941B-E52946A9E6EA}" destId="{F2F35020-0763-4C30-912D-9F7F103F4743}" srcOrd="8" destOrd="0" presId="urn:microsoft.com/office/officeart/2005/8/layout/cycle6"/>
    <dgm:cxn modelId="{952641F8-924B-4E52-8165-6C2A5CA58BD5}" type="presParOf" srcId="{E40B441D-2353-42DD-941B-E52946A9E6EA}" destId="{F779D8AC-5733-437A-AB65-FE2A60B88D41}" srcOrd="9" destOrd="0" presId="urn:microsoft.com/office/officeart/2005/8/layout/cycle6"/>
    <dgm:cxn modelId="{501F0DB3-FD43-4B0C-8113-B7FA41674377}" type="presParOf" srcId="{E40B441D-2353-42DD-941B-E52946A9E6EA}" destId="{EBBEE22A-E523-4EED-B93A-4F412B055904}" srcOrd="10" destOrd="0" presId="urn:microsoft.com/office/officeart/2005/8/layout/cycle6"/>
    <dgm:cxn modelId="{759DD4F2-CEC2-4E5A-B928-E5F341227E75}" type="presParOf" srcId="{E40B441D-2353-42DD-941B-E52946A9E6EA}" destId="{E10C40DD-0584-43BD-8723-0BD429D4216D}" srcOrd="11" destOrd="0" presId="urn:microsoft.com/office/officeart/2005/8/layout/cycle6"/>
    <dgm:cxn modelId="{FEE30D51-71F2-47A2-BB8C-1DCF9E82B278}" type="presParOf" srcId="{E40B441D-2353-42DD-941B-E52946A9E6EA}" destId="{9F238A9C-ECC1-45D9-A1A1-6EAD5F53FEF8}" srcOrd="12" destOrd="0" presId="urn:microsoft.com/office/officeart/2005/8/layout/cycle6"/>
    <dgm:cxn modelId="{0997FB12-5EB9-42B5-92CB-24005390B885}" type="presParOf" srcId="{E40B441D-2353-42DD-941B-E52946A9E6EA}" destId="{05E86491-8362-4338-9642-920463E245E6}" srcOrd="13" destOrd="0" presId="urn:microsoft.com/office/officeart/2005/8/layout/cycle6"/>
    <dgm:cxn modelId="{6C1F78A1-06A0-4B98-BC44-1EC4F7E915CB}" type="presParOf" srcId="{E40B441D-2353-42DD-941B-E52946A9E6EA}" destId="{F1B8FD6F-41EB-4DA5-A26D-21793EF71D57}" srcOrd="14" destOrd="0" presId="urn:microsoft.com/office/officeart/2005/8/layout/cycle6"/>
    <dgm:cxn modelId="{8DC2B94B-AB63-4112-A6B3-11BA1B85130C}" type="presParOf" srcId="{E40B441D-2353-42DD-941B-E52946A9E6EA}" destId="{45D45945-468E-4460-8DC1-8450D2DD6EF7}" srcOrd="15" destOrd="0" presId="urn:microsoft.com/office/officeart/2005/8/layout/cycle6"/>
    <dgm:cxn modelId="{9BC41E0A-9CED-4857-BBAB-72438E414668}" type="presParOf" srcId="{E40B441D-2353-42DD-941B-E52946A9E6EA}" destId="{3E89C1AE-BB6A-4FE0-A812-5BAB57B00F6D}" srcOrd="16" destOrd="0" presId="urn:microsoft.com/office/officeart/2005/8/layout/cycle6"/>
    <dgm:cxn modelId="{A658CE77-51FD-4708-8C57-386F462E359E}" type="presParOf" srcId="{E40B441D-2353-42DD-941B-E52946A9E6EA}" destId="{7BD78C25-D894-485A-BE12-1023B8BE729E}" srcOrd="17" destOrd="0" presId="urn:microsoft.com/office/officeart/2005/8/layout/cycle6"/>
    <dgm:cxn modelId="{3C4FF552-C77A-41D1-B456-FBC70F1185F2}" type="presParOf" srcId="{E40B441D-2353-42DD-941B-E52946A9E6EA}" destId="{BF9F12AF-5914-49A2-B69F-654CF5A45042}" srcOrd="18" destOrd="0" presId="urn:microsoft.com/office/officeart/2005/8/layout/cycle6"/>
    <dgm:cxn modelId="{46E89C64-4C20-4127-8A99-897D9C79E98F}" type="presParOf" srcId="{E40B441D-2353-42DD-941B-E52946A9E6EA}" destId="{5F1896FC-BFB4-4A1A-99EE-9083517A0B32}" srcOrd="19" destOrd="0" presId="urn:microsoft.com/office/officeart/2005/8/layout/cycle6"/>
    <dgm:cxn modelId="{E3E6214C-6CA6-4D86-9B6B-1997AD318470}" type="presParOf" srcId="{E40B441D-2353-42DD-941B-E52946A9E6EA}" destId="{7AA1ECDB-AA6E-4846-A160-B3D8E70C5D00}" srcOrd="20" destOrd="0" presId="urn:microsoft.com/office/officeart/2005/8/layout/cycle6"/>
    <dgm:cxn modelId="{A627CF5E-2FA1-4A3F-A342-34D860E08526}" type="presParOf" srcId="{E40B441D-2353-42DD-941B-E52946A9E6EA}" destId="{8FC33A62-8758-4D81-BF2C-128078D01216}" srcOrd="21" destOrd="0" presId="urn:microsoft.com/office/officeart/2005/8/layout/cycle6"/>
    <dgm:cxn modelId="{8F657CB0-D291-4A26-BE9F-4909F51D98B4}" type="presParOf" srcId="{E40B441D-2353-42DD-941B-E52946A9E6EA}" destId="{B1E47AFF-3C0C-4E40-9304-A125AC6126AB}" srcOrd="22" destOrd="0" presId="urn:microsoft.com/office/officeart/2005/8/layout/cycle6"/>
    <dgm:cxn modelId="{DA05A1B7-0C16-48DE-BD02-D46435C35DE0}" type="presParOf" srcId="{E40B441D-2353-42DD-941B-E52946A9E6EA}" destId="{DAB43B23-D8D4-4001-9B39-D66E836834DE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CA3192-0A23-4FAE-8685-86E5FEF9C524}">
      <dsp:nvSpPr>
        <dsp:cNvPr id="0" name=""/>
        <dsp:cNvSpPr/>
      </dsp:nvSpPr>
      <dsp:spPr>
        <a:xfrm>
          <a:off x="5054623" y="290734"/>
          <a:ext cx="2907255" cy="184744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Personal, Social and emotional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Turn taking when playing various games and taking part in different activities.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Circle time - talk about changes and feelings, favourite food, unhealthy and healthy food etc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Continue to care for the minibeasts in the class garden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Observe and care for the caterpillars from Insect Lore</a:t>
          </a:r>
        </a:p>
      </dsp:txBody>
      <dsp:txXfrm>
        <a:off x="5144808" y="380919"/>
        <a:ext cx="2726885" cy="1667078"/>
      </dsp:txXfrm>
    </dsp:sp>
    <dsp:sp modelId="{9A72B2E9-A727-4550-9AFB-13D58D9FD074}">
      <dsp:nvSpPr>
        <dsp:cNvPr id="0" name=""/>
        <dsp:cNvSpPr/>
      </dsp:nvSpPr>
      <dsp:spPr>
        <a:xfrm>
          <a:off x="6250908" y="1031268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1732469" y="448497"/>
              </a:moveTo>
              <a:arcTo wR="3427568" hR="3427568" stAng="14421601" swAng="2494041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5C8C0-FF3B-4A39-9DA6-89D670E7CC1F}">
      <dsp:nvSpPr>
        <dsp:cNvPr id="0" name=""/>
        <dsp:cNvSpPr/>
      </dsp:nvSpPr>
      <dsp:spPr>
        <a:xfrm>
          <a:off x="9704816" y="1110478"/>
          <a:ext cx="2461923" cy="1764059"/>
        </a:xfrm>
        <a:prstGeom prst="roundRect">
          <a:avLst/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1"/>
              </a:solidFill>
            </a:rPr>
            <a:t>Reading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1"/>
              </a:solidFill>
            </a:rPr>
            <a:t>Listen whilst reading the audio book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1"/>
              </a:solidFill>
            </a:rPr>
            <a:t>Watch the animation of the story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tx1"/>
              </a:solidFill>
            </a:rPr>
            <a:t>Use stick puppets to retell the story, make up own versions</a:t>
          </a:r>
        </a:p>
      </dsp:txBody>
      <dsp:txXfrm>
        <a:off x="9790930" y="1196592"/>
        <a:ext cx="2289695" cy="1591831"/>
      </dsp:txXfrm>
    </dsp:sp>
    <dsp:sp modelId="{B3BDC809-9159-499D-B5EB-9715373FA304}">
      <dsp:nvSpPr>
        <dsp:cNvPr id="0" name=""/>
        <dsp:cNvSpPr/>
      </dsp:nvSpPr>
      <dsp:spPr>
        <a:xfrm>
          <a:off x="5832082" y="2250753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5407560" y="629737"/>
              </a:moveTo>
              <a:arcTo wR="3427568" hR="3427568" stAng="18317196" swAng="1019110"/>
            </a:path>
          </a:pathLst>
        </a:custGeom>
        <a:noFill/>
        <a:ln w="9525" cap="flat" cmpd="sng" algn="ctr">
          <a:solidFill>
            <a:schemeClr val="accent4">
              <a:hueOff val="-637824"/>
              <a:satOff val="3843"/>
              <a:lumOff val="30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34B36-2F3B-409E-AD3F-2BFBBF7069C3}">
      <dsp:nvSpPr>
        <dsp:cNvPr id="0" name=""/>
        <dsp:cNvSpPr/>
      </dsp:nvSpPr>
      <dsp:spPr>
        <a:xfrm>
          <a:off x="10251732" y="3589113"/>
          <a:ext cx="3404373" cy="1734028"/>
        </a:xfrm>
        <a:prstGeom prst="roundRect">
          <a:avLst/>
        </a:prstGeom>
        <a:solidFill>
          <a:schemeClr val="accent4">
            <a:hueOff val="-1275649"/>
            <a:satOff val="7685"/>
            <a:lumOff val="6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Writing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List the food eaten by the caterpillar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Butterfly, caterpillar, food shaped booklets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Decorated papers made available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Create the life cycle of the butterfly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solidFill>
              <a:schemeClr val="tx1"/>
            </a:solidFill>
          </a:endParaRPr>
        </a:p>
      </dsp:txBody>
      <dsp:txXfrm>
        <a:off x="10336380" y="3673761"/>
        <a:ext cx="3235077" cy="1564732"/>
      </dsp:txXfrm>
    </dsp:sp>
    <dsp:sp modelId="{F2F35020-0763-4C30-912D-9F7F103F4743}">
      <dsp:nvSpPr>
        <dsp:cNvPr id="0" name=""/>
        <dsp:cNvSpPr/>
      </dsp:nvSpPr>
      <dsp:spPr>
        <a:xfrm>
          <a:off x="5295712" y="3439156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6492365" y="1892887"/>
              </a:moveTo>
              <a:arcTo wR="3427568" hR="3427568" stAng="20004049" swAng="982812"/>
            </a:path>
          </a:pathLst>
        </a:custGeom>
        <a:noFill/>
        <a:ln w="9525" cap="flat" cmpd="sng" algn="ctr">
          <a:solidFill>
            <a:schemeClr val="accent4">
              <a:hueOff val="-1275649"/>
              <a:satOff val="7685"/>
              <a:lumOff val="6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9D8AC-5733-437A-AB65-FE2A60B88D41}">
      <dsp:nvSpPr>
        <dsp:cNvPr id="0" name=""/>
        <dsp:cNvSpPr/>
      </dsp:nvSpPr>
      <dsp:spPr>
        <a:xfrm>
          <a:off x="10253658" y="6268445"/>
          <a:ext cx="2832952" cy="1581144"/>
        </a:xfrm>
        <a:prstGeom prst="roundRect">
          <a:avLst/>
        </a:prstGeom>
        <a:solidFill>
          <a:schemeClr val="accent4">
            <a:hueOff val="-1913473"/>
            <a:satOff val="11528"/>
            <a:lumOff val="9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Communication and Language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Listening and attention game: use food on a tray and play Kin's game and eye spy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Describe the photos of the butterflies for others to identify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Play the unhealthy and healthy food game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chemeClr val="tx1"/>
            </a:solidFill>
          </a:endParaRPr>
        </a:p>
      </dsp:txBody>
      <dsp:txXfrm>
        <a:off x="10330843" y="6345630"/>
        <a:ext cx="2678582" cy="1426774"/>
      </dsp:txXfrm>
    </dsp:sp>
    <dsp:sp modelId="{E10C40DD-0584-43BD-8723-0BD429D4216D}">
      <dsp:nvSpPr>
        <dsp:cNvPr id="0" name=""/>
        <dsp:cNvSpPr/>
      </dsp:nvSpPr>
      <dsp:spPr>
        <a:xfrm>
          <a:off x="8200556" y="1042154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2829941" y="6802634"/>
              </a:moveTo>
              <a:arcTo wR="3427568" hR="3427568" stAng="6002481" swAng="2857554"/>
            </a:path>
          </a:pathLst>
        </a:custGeom>
        <a:noFill/>
        <a:ln w="9525" cap="flat" cmpd="sng" algn="ctr">
          <a:solidFill>
            <a:schemeClr val="accent4">
              <a:hueOff val="-1913473"/>
              <a:satOff val="11528"/>
              <a:lumOff val="9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38A9C-ECC1-45D9-A1A1-6EAD5F53FEF8}">
      <dsp:nvSpPr>
        <dsp:cNvPr id="0" name=""/>
        <dsp:cNvSpPr/>
      </dsp:nvSpPr>
      <dsp:spPr>
        <a:xfrm>
          <a:off x="5307858" y="5966862"/>
          <a:ext cx="3409140" cy="2008888"/>
        </a:xfrm>
        <a:prstGeom prst="roundRect">
          <a:avLst/>
        </a:prstGeom>
        <a:solidFill>
          <a:schemeClr val="accent4">
            <a:hueOff val="-2551297"/>
            <a:satOff val="15371"/>
            <a:lumOff val="12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Mathematics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Symmetrical  butterfly wings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Ordering the days of the week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Order caterpillar by length (made by children in the Finger Gym)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Oder the numbers, missing number, one more, one less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Use plastic fruit for addition and subtraction games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Pictogram of favourite fruits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Sort by size, order by size of pictures from the story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Patterning of various colours ABAB and ABBABB patterns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Roll the dice and cover games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0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/>
        </a:p>
      </dsp:txBody>
      <dsp:txXfrm>
        <a:off x="5405924" y="6064928"/>
        <a:ext cx="3213008" cy="1812756"/>
      </dsp:txXfrm>
    </dsp:sp>
    <dsp:sp modelId="{F1B8FD6F-41EB-4DA5-A26D-21793EF71D57}">
      <dsp:nvSpPr>
        <dsp:cNvPr id="0" name=""/>
        <dsp:cNvSpPr/>
      </dsp:nvSpPr>
      <dsp:spPr>
        <a:xfrm>
          <a:off x="-717610" y="961862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6009867" y="5681444"/>
              </a:moveTo>
              <a:arcTo wR="3427568" hR="3427568" stAng="2466902" swAng="2392399"/>
            </a:path>
          </a:pathLst>
        </a:custGeom>
        <a:noFill/>
        <a:ln w="9525" cap="flat" cmpd="sng" algn="ctr">
          <a:solidFill>
            <a:schemeClr val="accent4">
              <a:hueOff val="-2551297"/>
              <a:satOff val="15371"/>
              <a:lumOff val="123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45945-468E-4460-8DC1-8450D2DD6EF7}">
      <dsp:nvSpPr>
        <dsp:cNvPr id="0" name=""/>
        <dsp:cNvSpPr/>
      </dsp:nvSpPr>
      <dsp:spPr>
        <a:xfrm>
          <a:off x="901274" y="5822979"/>
          <a:ext cx="2958328" cy="1955361"/>
        </a:xfrm>
        <a:prstGeom prst="roundRect">
          <a:avLst/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Expressive arts: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Red and green playdough with loose parts for a caterpillar dough tray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Various colours and loose parts for a butterfly dough tray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Symmetrical butterflies with folded paper and paint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Colour mixing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Collage making in the style of Eric Carle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Transient art with loose parts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Classical music, silk scarves and instruments - retell the story with music</a:t>
          </a:r>
        </a:p>
      </dsp:txBody>
      <dsp:txXfrm>
        <a:off x="996727" y="5918432"/>
        <a:ext cx="2767422" cy="1764455"/>
      </dsp:txXfrm>
    </dsp:sp>
    <dsp:sp modelId="{7BD78C25-D894-485A-BE12-1023B8BE729E}">
      <dsp:nvSpPr>
        <dsp:cNvPr id="0" name=""/>
        <dsp:cNvSpPr/>
      </dsp:nvSpPr>
      <dsp:spPr>
        <a:xfrm>
          <a:off x="1521370" y="894216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342490" y="4921061"/>
              </a:moveTo>
              <a:arcTo wR="3427568" hR="3427568" stAng="9250097" swAng="843760"/>
            </a:path>
          </a:pathLst>
        </a:custGeom>
        <a:noFill/>
        <a:ln w="9525" cap="flat" cmpd="sng" algn="ctr">
          <a:solidFill>
            <a:schemeClr val="accent4">
              <a:hueOff val="-3189121"/>
              <a:satOff val="19214"/>
              <a:lumOff val="154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F12AF-5914-49A2-B69F-654CF5A45042}">
      <dsp:nvSpPr>
        <dsp:cNvPr id="0" name=""/>
        <dsp:cNvSpPr/>
      </dsp:nvSpPr>
      <dsp:spPr>
        <a:xfrm>
          <a:off x="0" y="3327393"/>
          <a:ext cx="2955079" cy="1685120"/>
        </a:xfrm>
        <a:prstGeom prst="roundRect">
          <a:avLst/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Understanding the World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Look closely at the fruit from the story: whole, skin, flesh and seed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Small world minibeast scene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Taste fruit from the story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Observe butterflies and other minibeasts outside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Order the pictures to show the life cycle of the butterfly</a:t>
          </a:r>
        </a:p>
      </dsp:txBody>
      <dsp:txXfrm>
        <a:off x="82261" y="3409654"/>
        <a:ext cx="2790557" cy="1520598"/>
      </dsp:txXfrm>
    </dsp:sp>
    <dsp:sp modelId="{7AA1ECDB-AA6E-4846-A160-B3D8E70C5D00}">
      <dsp:nvSpPr>
        <dsp:cNvPr id="0" name=""/>
        <dsp:cNvSpPr/>
      </dsp:nvSpPr>
      <dsp:spPr>
        <a:xfrm>
          <a:off x="-130732" y="2818213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1638690" y="503848"/>
              </a:moveTo>
              <a:arcTo wR="3427568" hR="3427568" stAng="14312377" swAng="1005455"/>
            </a:path>
          </a:pathLst>
        </a:custGeom>
        <a:noFill/>
        <a:ln w="9525" cap="flat" cmpd="sng" algn="ctr">
          <a:solidFill>
            <a:schemeClr val="accent4">
              <a:hueOff val="-3826945"/>
              <a:satOff val="23056"/>
              <a:lumOff val="184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33A62-8758-4D81-BF2C-128078D01216}">
      <dsp:nvSpPr>
        <dsp:cNvPr id="0" name=""/>
        <dsp:cNvSpPr/>
      </dsp:nvSpPr>
      <dsp:spPr>
        <a:xfrm>
          <a:off x="1560568" y="1194735"/>
          <a:ext cx="2329973" cy="1733140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Physical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Team game: build a cocoon with toilet roll around the team leader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lacing leaves, caterpillars, butterflies and food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chemeClr val="tx1"/>
              </a:solidFill>
            </a:rPr>
            <a:t>Make a paper chain caterpillar</a:t>
          </a:r>
        </a:p>
      </dsp:txBody>
      <dsp:txXfrm>
        <a:off x="1645173" y="1279340"/>
        <a:ext cx="2160763" cy="1563930"/>
      </dsp:txXfrm>
    </dsp:sp>
    <dsp:sp modelId="{DAB43B23-D8D4-4001-9B39-D66E836834DE}">
      <dsp:nvSpPr>
        <dsp:cNvPr id="0" name=""/>
        <dsp:cNvSpPr/>
      </dsp:nvSpPr>
      <dsp:spPr>
        <a:xfrm>
          <a:off x="-335492" y="1191335"/>
          <a:ext cx="6855136" cy="6855136"/>
        </a:xfrm>
        <a:custGeom>
          <a:avLst/>
          <a:gdLst/>
          <a:ahLst/>
          <a:cxnLst/>
          <a:rect l="0" t="0" r="0" b="0"/>
          <a:pathLst>
            <a:path>
              <a:moveTo>
                <a:pt x="3599280" y="4303"/>
              </a:moveTo>
              <a:arcTo wR="3427568" hR="3427568" stAng="16372294" swAng="1904345"/>
            </a:path>
          </a:pathLst>
        </a:custGeom>
        <a:noFill/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97A5-7DFA-4B31-B286-C21F07CE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Fieldhead Car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Warner</dc:creator>
  <cp:lastModifiedBy>Hollie Westlakes</cp:lastModifiedBy>
  <cp:revision>2</cp:revision>
  <cp:lastPrinted>2019-02-26T09:28:00Z</cp:lastPrinted>
  <dcterms:created xsi:type="dcterms:W3CDTF">2019-02-26T10:16:00Z</dcterms:created>
  <dcterms:modified xsi:type="dcterms:W3CDTF">2019-02-26T10:16:00Z</dcterms:modified>
</cp:coreProperties>
</file>